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6A" w:rsidRPr="0005309A" w:rsidRDefault="00F0686A" w:rsidP="0091111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05309A">
        <w:rPr>
          <w:rFonts w:ascii="Times New Roman" w:hAnsi="Times New Roman"/>
          <w:sz w:val="24"/>
          <w:szCs w:val="24"/>
          <w:lang w:val="tt-RU"/>
        </w:rPr>
        <w:t xml:space="preserve">Согласовано на                                                                           Утверждено Заведующим </w:t>
      </w:r>
    </w:p>
    <w:p w:rsidR="00F0686A" w:rsidRPr="0005309A" w:rsidRDefault="00F0686A" w:rsidP="0091111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05309A">
        <w:rPr>
          <w:rFonts w:ascii="Times New Roman" w:hAnsi="Times New Roman"/>
          <w:sz w:val="24"/>
          <w:szCs w:val="24"/>
          <w:lang w:val="tt-RU"/>
        </w:rPr>
        <w:t xml:space="preserve">Педагогическом совете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МБДОУ “Детский сад №85”</w:t>
      </w:r>
    </w:p>
    <w:p w:rsidR="00F0686A" w:rsidRDefault="001E5037" w:rsidP="0091111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№ 1 от  10 сентября </w:t>
      </w:r>
      <w:r w:rsidR="00F0686A">
        <w:rPr>
          <w:rFonts w:ascii="Times New Roman" w:hAnsi="Times New Roman"/>
          <w:sz w:val="24"/>
          <w:szCs w:val="24"/>
          <w:lang w:val="tt-RU"/>
        </w:rPr>
        <w:t>2019</w:t>
      </w:r>
      <w:r w:rsidR="00F0686A" w:rsidRPr="0005309A">
        <w:rPr>
          <w:rFonts w:ascii="Times New Roman" w:hAnsi="Times New Roman"/>
          <w:sz w:val="24"/>
          <w:szCs w:val="24"/>
          <w:lang w:val="tt-RU"/>
        </w:rPr>
        <w:t xml:space="preserve"> г.</w:t>
      </w:r>
      <w:r w:rsidR="00F0686A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комбинированного вида</w:t>
      </w:r>
    </w:p>
    <w:p w:rsidR="00F0686A" w:rsidRPr="0005309A" w:rsidRDefault="00F0686A" w:rsidP="0091111B">
      <w:pPr>
        <w:pStyle w:val="a3"/>
        <w:ind w:left="566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Репиной Е.В /_________/</w:t>
      </w: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rPr>
          <w:rFonts w:ascii="Times New Roman" w:hAnsi="Times New Roman"/>
          <w:lang w:val="tt-RU"/>
        </w:rPr>
      </w:pPr>
    </w:p>
    <w:p w:rsidR="00F0686A" w:rsidRDefault="00F0686A" w:rsidP="0091111B">
      <w:pPr>
        <w:jc w:val="center"/>
        <w:rPr>
          <w:rFonts w:ascii="Times New Roman" w:hAnsi="Times New Roman"/>
          <w:sz w:val="72"/>
          <w:szCs w:val="72"/>
          <w:u w:val="single"/>
          <w:lang w:val="tt-RU"/>
        </w:rPr>
      </w:pPr>
      <w:r w:rsidRPr="0091111B">
        <w:rPr>
          <w:rFonts w:ascii="Times New Roman" w:hAnsi="Times New Roman"/>
          <w:b/>
          <w:bCs/>
          <w:sz w:val="72"/>
          <w:szCs w:val="72"/>
          <w:lang w:val="tt-RU"/>
        </w:rPr>
        <w:t>Паспорт</w:t>
      </w:r>
      <w:r w:rsidRPr="0091111B">
        <w:rPr>
          <w:rFonts w:ascii="Times New Roman" w:hAnsi="Times New Roman"/>
          <w:b/>
          <w:bCs/>
          <w:sz w:val="72"/>
          <w:szCs w:val="72"/>
          <w:lang w:val="tt-RU"/>
        </w:rPr>
        <w:br/>
      </w:r>
      <w:r w:rsidRPr="0091111B">
        <w:rPr>
          <w:rFonts w:ascii="Times New Roman" w:hAnsi="Times New Roman"/>
          <w:sz w:val="72"/>
          <w:szCs w:val="72"/>
          <w:u w:val="single"/>
          <w:lang w:val="tt-RU"/>
        </w:rPr>
        <w:t>музыкального зала</w:t>
      </w:r>
    </w:p>
    <w:p w:rsidR="00F0686A" w:rsidRDefault="00F0686A" w:rsidP="0091111B">
      <w:pPr>
        <w:jc w:val="center"/>
        <w:rPr>
          <w:rFonts w:ascii="Times New Roman" w:hAnsi="Times New Roman"/>
          <w:sz w:val="72"/>
          <w:szCs w:val="72"/>
          <w:u w:val="single"/>
          <w:lang w:val="tt-RU"/>
        </w:rPr>
      </w:pPr>
    </w:p>
    <w:p w:rsidR="00F0686A" w:rsidRDefault="00F0686A" w:rsidP="0091111B">
      <w:pPr>
        <w:jc w:val="center"/>
        <w:rPr>
          <w:rFonts w:ascii="Times New Roman" w:hAnsi="Times New Roman"/>
          <w:sz w:val="72"/>
          <w:szCs w:val="72"/>
          <w:u w:val="single"/>
          <w:lang w:val="tt-RU"/>
        </w:rPr>
      </w:pPr>
    </w:p>
    <w:p w:rsidR="00F0686A" w:rsidRDefault="00F0686A" w:rsidP="0091111B">
      <w:pPr>
        <w:jc w:val="center"/>
        <w:rPr>
          <w:rFonts w:ascii="Times New Roman" w:hAnsi="Times New Roman"/>
          <w:sz w:val="72"/>
          <w:szCs w:val="72"/>
          <w:u w:val="single"/>
          <w:lang w:val="tt-RU"/>
        </w:rPr>
      </w:pPr>
    </w:p>
    <w:p w:rsidR="00F0686A" w:rsidRDefault="00F0686A" w:rsidP="0091111B">
      <w:pPr>
        <w:jc w:val="right"/>
        <w:rPr>
          <w:rFonts w:ascii="Times New Roman" w:hAnsi="Times New Roman"/>
          <w:sz w:val="32"/>
          <w:szCs w:val="32"/>
          <w:lang w:val="tt-RU"/>
        </w:rPr>
      </w:pPr>
      <w:r w:rsidRPr="0091111B">
        <w:rPr>
          <w:rFonts w:ascii="Times New Roman" w:hAnsi="Times New Roman"/>
          <w:b/>
          <w:bCs/>
          <w:sz w:val="32"/>
          <w:szCs w:val="32"/>
          <w:lang w:val="tt-RU"/>
        </w:rPr>
        <w:t>Ответственные:</w:t>
      </w:r>
      <w:r>
        <w:rPr>
          <w:rFonts w:ascii="Times New Roman" w:hAnsi="Times New Roman"/>
          <w:sz w:val="32"/>
          <w:szCs w:val="32"/>
          <w:lang w:val="tt-RU"/>
        </w:rPr>
        <w:t xml:space="preserve"> муз. руководитель Леванова Л. А.,</w:t>
      </w:r>
      <w:r>
        <w:rPr>
          <w:rFonts w:ascii="Times New Roman" w:hAnsi="Times New Roman"/>
          <w:sz w:val="32"/>
          <w:szCs w:val="32"/>
          <w:lang w:val="tt-RU"/>
        </w:rPr>
        <w:br/>
        <w:t>муз. руководитель Терентьева Ю. Х.</w:t>
      </w:r>
    </w:p>
    <w:p w:rsidR="00F0686A" w:rsidRDefault="00F0686A" w:rsidP="0091111B">
      <w:pPr>
        <w:jc w:val="right"/>
        <w:rPr>
          <w:rFonts w:ascii="Times New Roman" w:hAnsi="Times New Roman"/>
          <w:sz w:val="32"/>
          <w:szCs w:val="32"/>
          <w:lang w:val="tt-RU"/>
        </w:rPr>
      </w:pPr>
    </w:p>
    <w:p w:rsidR="00F0686A" w:rsidRDefault="00F0686A" w:rsidP="0091111B">
      <w:pPr>
        <w:jc w:val="right"/>
        <w:rPr>
          <w:rFonts w:ascii="Times New Roman" w:hAnsi="Times New Roman"/>
          <w:sz w:val="32"/>
          <w:szCs w:val="32"/>
          <w:lang w:val="tt-RU"/>
        </w:rPr>
      </w:pPr>
    </w:p>
    <w:p w:rsidR="00F0686A" w:rsidRDefault="00F0686A" w:rsidP="0091111B">
      <w:pPr>
        <w:jc w:val="right"/>
        <w:rPr>
          <w:rFonts w:ascii="Times New Roman" w:hAnsi="Times New Roman"/>
          <w:sz w:val="32"/>
          <w:szCs w:val="32"/>
          <w:lang w:val="tt-RU"/>
        </w:rPr>
      </w:pPr>
    </w:p>
    <w:p w:rsidR="00F0686A" w:rsidRDefault="00F0686A" w:rsidP="0091111B">
      <w:pPr>
        <w:jc w:val="right"/>
        <w:rPr>
          <w:rFonts w:ascii="Times New Roman" w:hAnsi="Times New Roman"/>
          <w:sz w:val="32"/>
          <w:szCs w:val="32"/>
          <w:lang w:val="tt-RU"/>
        </w:rPr>
      </w:pPr>
    </w:p>
    <w:p w:rsidR="00F0686A" w:rsidRDefault="00F0686A" w:rsidP="0091111B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91111B">
        <w:rPr>
          <w:rFonts w:ascii="Times New Roman" w:hAnsi="Times New Roman"/>
          <w:sz w:val="24"/>
          <w:szCs w:val="24"/>
          <w:lang w:val="tt-RU"/>
        </w:rPr>
        <w:t>г. Казань, 2019</w:t>
      </w:r>
    </w:p>
    <w:p w:rsidR="00F0686A" w:rsidRDefault="00F0686A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br w:type="page"/>
      </w:r>
    </w:p>
    <w:p w:rsidR="00F0686A" w:rsidRDefault="00F0686A" w:rsidP="008E3F54">
      <w:p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Содержание</w:t>
      </w:r>
    </w:p>
    <w:p w:rsidR="00F0686A" w:rsidRDefault="00F0686A" w:rsidP="008E3F54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Общие сведения .....................................................................................3</w:t>
      </w:r>
    </w:p>
    <w:p w:rsidR="00F0686A" w:rsidRDefault="00F0686A" w:rsidP="008E3F54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Сведения о кадрах ..................................................................................3</w:t>
      </w:r>
    </w:p>
    <w:p w:rsidR="00F0686A" w:rsidRDefault="00F0686A" w:rsidP="008E3F54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Общая характеристика ...........................................................................4</w:t>
      </w:r>
    </w:p>
    <w:p w:rsidR="00F0686A" w:rsidRDefault="00F0686A" w:rsidP="008E3F54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Цель создания .........................................................................................5</w:t>
      </w:r>
    </w:p>
    <w:p w:rsidR="00F0686A" w:rsidRDefault="00F0686A" w:rsidP="008E3F54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Задачи работы музыкального зала.........................................................5</w:t>
      </w:r>
    </w:p>
    <w:p w:rsidR="00F0686A" w:rsidRDefault="00F0686A" w:rsidP="008E3F54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Правила пользования...............................................................................6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Оборудование музыкального зала .........................................................7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Учебно-методическая литература...........................................................8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Нотные сборники......................................................................................9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Демонстрационные материалы.............................................................10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Документация муз. руководителя.........................................................11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Музыкальные инструменты..................................................................12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Атрибуты для музыкально-ритмических движений и игр.................13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Музыкально-дидактические игры.........................................................14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Оборудование для музыкальных игр-драмматизаций.........................14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Перечень картотек ..................................................................................14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Игрушки....................................................................................................15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Костюмы...................................................................................................16</w:t>
      </w:r>
    </w:p>
    <w:p w:rsidR="00F0686A" w:rsidRDefault="00F0686A" w:rsidP="00AF081C">
      <w:pPr>
        <w:pStyle w:val="a4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Атрибуты для оформления зала..............................................................20</w:t>
      </w:r>
    </w:p>
    <w:p w:rsidR="00F0686A" w:rsidRDefault="00F0686A" w:rsidP="001069B5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br w:type="page"/>
      </w:r>
    </w:p>
    <w:p w:rsidR="00F0686A" w:rsidRPr="00DB299B" w:rsidRDefault="00F0686A" w:rsidP="001069B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DB299B">
        <w:rPr>
          <w:rFonts w:ascii="Times New Roman" w:hAnsi="Times New Roman"/>
          <w:b/>
          <w:bCs/>
          <w:sz w:val="28"/>
          <w:szCs w:val="28"/>
          <w:lang w:val="tt-RU" w:eastAsia="ru-RU"/>
        </w:rPr>
        <w:t>Общие сведения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Название учреждения: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Муниципальное бюджетное дошкольное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  <w:t xml:space="preserve">образовательное учреждение </w:t>
      </w:r>
      <w:r w:rsidRPr="00FB0813">
        <w:rPr>
          <w:rFonts w:ascii="Times New Roman" w:hAnsi="Times New Roman"/>
          <w:sz w:val="24"/>
          <w:szCs w:val="24"/>
          <w:lang w:eastAsia="ru-RU"/>
        </w:rPr>
        <w:t>«Детский сад №85 комбинированного вида» Ново-Савиновского района г. Казани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Руководитель учреждения: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Репина Екатерина Витальевна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Адрес: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smartTag w:uri="urn:schemas-microsoft-com:office:smarttags" w:element="metricconverter">
        <w:smartTagPr>
          <w:attr w:name="ProductID" w:val="420126, г"/>
        </w:smartTagPr>
        <w:r w:rsidRPr="00FB0813">
          <w:rPr>
            <w:rFonts w:ascii="Times New Roman" w:hAnsi="Times New Roman"/>
            <w:sz w:val="24"/>
            <w:szCs w:val="24"/>
            <w:lang w:val="tt-RU" w:eastAsia="ru-RU"/>
          </w:rPr>
          <w:t>420126, г</w:t>
        </w:r>
      </w:smartTag>
      <w:r w:rsidRPr="00FB0813">
        <w:rPr>
          <w:rFonts w:ascii="Times New Roman" w:hAnsi="Times New Roman"/>
          <w:sz w:val="24"/>
          <w:szCs w:val="24"/>
          <w:lang w:val="tt-RU" w:eastAsia="ru-RU"/>
        </w:rPr>
        <w:t>. Казань, ул. Четаева, д. 13а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Телефон: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+7 (843)-237-58-91; +7 (843)-237-58-57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Е-mail: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>ds85.kzn@tatar.ru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Официальный сайт: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hyperlink r:id="rId7" w:history="1">
        <w:r w:rsidRPr="00FB0813">
          <w:rPr>
            <w:rStyle w:val="a9"/>
            <w:rFonts w:ascii="Times New Roman" w:hAnsi="Times New Roman"/>
            <w:sz w:val="24"/>
            <w:szCs w:val="24"/>
            <w:lang w:val="tt-RU" w:eastAsia="ru-RU"/>
          </w:rPr>
          <w:t>http://edu.tatar.ru/nsav/page2156964.htm</w:t>
        </w:r>
      </w:hyperlink>
    </w:p>
    <w:p w:rsidR="00F0686A" w:rsidRDefault="00F0686A" w:rsidP="001069B5">
      <w:pPr>
        <w:spacing w:before="240" w:line="36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0686A" w:rsidRDefault="00F0686A" w:rsidP="001069B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Сведения о кадрах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Музыкальный руководитель: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Терентьева Юлия Хасяновна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Образование: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высшее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Стаж педагогической работы: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4 года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Квалификационная категория: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первая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Музыкальный руководитель: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Леванова Лилия Айдаровна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Образование: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высшее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Стаж педагогической работы: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>2 года</w:t>
      </w:r>
    </w:p>
    <w:p w:rsidR="00F0686A" w:rsidRDefault="00F0686A" w:rsidP="00295A72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0686A" w:rsidRDefault="00F0686A" w:rsidP="00295A72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0686A" w:rsidRDefault="00F0686A" w:rsidP="00295A72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0686A" w:rsidRDefault="00F0686A" w:rsidP="00295A72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0686A" w:rsidRDefault="00F0686A" w:rsidP="00295A72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0686A" w:rsidRDefault="00F0686A" w:rsidP="001069B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Общая характеристика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Style w:val="fontstyle01"/>
          <w:sz w:val="24"/>
          <w:szCs w:val="24"/>
        </w:rPr>
        <w:t>Площадь музыкального зала</w:t>
      </w:r>
      <w:r w:rsidRPr="00FB0813">
        <w:rPr>
          <w:rStyle w:val="fontstyle11"/>
          <w:sz w:val="24"/>
          <w:szCs w:val="24"/>
        </w:rPr>
        <w:t>: 98,26 кв.м.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t>Площадь кладовой:</w:t>
      </w:r>
      <w:r w:rsidRPr="00FB0813">
        <w:rPr>
          <w:color w:val="000000"/>
          <w:sz w:val="24"/>
          <w:szCs w:val="24"/>
        </w:rPr>
        <w:t xml:space="preserve"> </w:t>
      </w:r>
      <w:r w:rsidRPr="00FB0813">
        <w:rPr>
          <w:rFonts w:ascii="Times New Roman" w:hAnsi="Times New Roman"/>
          <w:color w:val="000000"/>
          <w:sz w:val="24"/>
          <w:szCs w:val="24"/>
        </w:rPr>
        <w:t>8,21 кв.м.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01"/>
          <w:sz w:val="24"/>
          <w:szCs w:val="24"/>
        </w:rPr>
        <w:t>Освещенность</w:t>
      </w:r>
      <w:r w:rsidRPr="00FB0813">
        <w:rPr>
          <w:rStyle w:val="fontstyle11"/>
          <w:sz w:val="24"/>
          <w:szCs w:val="24"/>
        </w:rPr>
        <w:t>: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31"/>
          <w:sz w:val="24"/>
          <w:szCs w:val="24"/>
        </w:rPr>
        <w:sym w:font="Symbol" w:char="F0B7"/>
      </w:r>
      <w:r w:rsidRPr="00FB0813">
        <w:rPr>
          <w:rStyle w:val="fontstyle31"/>
          <w:sz w:val="24"/>
          <w:szCs w:val="24"/>
        </w:rPr>
        <w:t></w:t>
      </w:r>
      <w:r w:rsidRPr="00FB0813">
        <w:rPr>
          <w:rStyle w:val="fontstyle11"/>
          <w:sz w:val="24"/>
          <w:szCs w:val="24"/>
        </w:rPr>
        <w:t>естественная – за счет 5 окон;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31"/>
          <w:sz w:val="24"/>
          <w:szCs w:val="24"/>
        </w:rPr>
        <w:sym w:font="Symbol" w:char="F0B7"/>
      </w:r>
      <w:r w:rsidRPr="00FB0813">
        <w:rPr>
          <w:rStyle w:val="fontstyle31"/>
          <w:sz w:val="24"/>
          <w:szCs w:val="24"/>
        </w:rPr>
        <w:t></w:t>
      </w:r>
      <w:r w:rsidRPr="00FB0813">
        <w:rPr>
          <w:rStyle w:val="fontstyle11"/>
          <w:sz w:val="24"/>
          <w:szCs w:val="24"/>
        </w:rPr>
        <w:t>искусственная – за счет верхнего света: 16 светильников (по 4 лампы на каждом светильнике)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t xml:space="preserve">Уровень освещения: </w:t>
      </w:r>
      <w:r w:rsidRPr="00FB0813">
        <w:rPr>
          <w:rStyle w:val="fontstyle11"/>
          <w:sz w:val="24"/>
          <w:szCs w:val="24"/>
        </w:rPr>
        <w:t>норма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t xml:space="preserve">Покрытие пола: </w:t>
      </w:r>
      <w:r w:rsidRPr="00FB0813">
        <w:rPr>
          <w:rStyle w:val="fontstyle11"/>
          <w:sz w:val="24"/>
          <w:szCs w:val="24"/>
        </w:rPr>
        <w:t xml:space="preserve">Пол – линолеум, застелен половым покрытием – </w:t>
      </w:r>
      <w:r>
        <w:rPr>
          <w:rStyle w:val="fontstyle11"/>
          <w:sz w:val="24"/>
          <w:szCs w:val="24"/>
        </w:rPr>
        <w:t>6\4</w:t>
      </w:r>
      <w:r w:rsidRPr="00FB0813">
        <w:rPr>
          <w:rStyle w:val="fontstyle11"/>
          <w:b/>
          <w:bCs/>
          <w:sz w:val="24"/>
          <w:szCs w:val="24"/>
        </w:rPr>
        <w:br/>
        <w:t xml:space="preserve">Шторы: </w:t>
      </w:r>
      <w:r>
        <w:rPr>
          <w:rStyle w:val="fontstyle11"/>
          <w:bCs/>
          <w:sz w:val="24"/>
          <w:szCs w:val="24"/>
        </w:rPr>
        <w:t>25 шт.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t xml:space="preserve">Двери: </w:t>
      </w:r>
      <w:r w:rsidRPr="00FB0813">
        <w:rPr>
          <w:rStyle w:val="fontstyle11"/>
          <w:sz w:val="24"/>
          <w:szCs w:val="24"/>
        </w:rPr>
        <w:t>2 двустворчатые</w:t>
      </w:r>
      <w:r w:rsidRPr="00FB0813">
        <w:rPr>
          <w:rStyle w:val="fontstyle11"/>
          <w:b/>
          <w:bCs/>
          <w:sz w:val="24"/>
          <w:szCs w:val="24"/>
        </w:rPr>
        <w:br/>
      </w:r>
      <w:r w:rsidRPr="00FB0813">
        <w:rPr>
          <w:rStyle w:val="fontstyle01"/>
          <w:sz w:val="24"/>
          <w:szCs w:val="24"/>
        </w:rPr>
        <w:t xml:space="preserve">Средняя температура воздуха: </w:t>
      </w:r>
      <w:r w:rsidRPr="00FB0813">
        <w:rPr>
          <w:rStyle w:val="fontstyle11"/>
          <w:sz w:val="24"/>
          <w:szCs w:val="24"/>
        </w:rPr>
        <w:t>20-220 С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01"/>
          <w:sz w:val="24"/>
          <w:szCs w:val="24"/>
        </w:rPr>
        <w:t xml:space="preserve">Влажность воздуха: </w:t>
      </w:r>
      <w:r w:rsidRPr="00FB0813">
        <w:rPr>
          <w:rStyle w:val="fontstyle11"/>
          <w:sz w:val="24"/>
          <w:szCs w:val="24"/>
        </w:rPr>
        <w:t>40-60 %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Наличие системы пожарной безопасности: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Имеется </w:t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br/>
        <w:t xml:space="preserve">Наличие системы отопления: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>Имеется</w:t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br/>
        <w:t xml:space="preserve">Возможность проветривания помещения: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>Имеется</w:t>
      </w:r>
    </w:p>
    <w:p w:rsidR="00F0686A" w:rsidRDefault="00F0686A">
      <w:pPr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br w:type="page"/>
      </w:r>
    </w:p>
    <w:p w:rsidR="00F0686A" w:rsidRDefault="00F0686A" w:rsidP="001069B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Цели создания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</w:rPr>
        <w:t>Музыкальный зал является центром ДОУ по осуществлению музыкально-эстетического развития детей.</w:t>
      </w:r>
    </w:p>
    <w:p w:rsidR="00F0686A" w:rsidRPr="001069B5" w:rsidRDefault="00F0686A" w:rsidP="001069B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069B5">
        <w:rPr>
          <w:rFonts w:ascii="Times New Roman" w:hAnsi="Times New Roman"/>
          <w:b/>
          <w:bCs/>
          <w:color w:val="000000"/>
          <w:sz w:val="28"/>
          <w:szCs w:val="28"/>
        </w:rPr>
        <w:t>Задачи работы музыкального зала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</w:rPr>
        <w:t>Музыкальный зал в ДОУ предназначен для решения задач музыкального воспитания в соответствии с Федеральным государственным образовательным стандартом дошкольного образования ,которые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воспитывать интереса к музыке, развивать музыкальную восприимчивость;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обогащать музыкальные впечатления детей;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знакомить детей с музыкальными понятиями, обучать простейшим практическим навыкам во всех видах музыкальной деятельности;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развитие эмоциональной отзывчивости, музыкальных способностей, формировать певческий голос;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обучать певческим и двигательным навыкам;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развивать творческую активность во всех доступных детям видах музыкальной деятельности;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формировать самостоятельность, инициативу и стремление применять выученный репертуар в повседневной жизни, музицировать, петь и танцевать;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развивать музыкальную эрудицию и культуру.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</w:rPr>
        <w:t>В музыкальном зале проводятся ритмические гимнастики, музыкальные занятия, индивидуальная работа, совместная деятельность, праздники и развлечения, родительские собрания, вечера досуга, игры, просмотр театрализованных представлений, мультфильмов и спектаклей.</w:t>
      </w:r>
    </w:p>
    <w:p w:rsidR="00F0686A" w:rsidRDefault="00F0686A" w:rsidP="00131D05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  <w:u w:val="single"/>
        </w:rPr>
        <w:t>Развивающая предметно-пространственная среда музыкального зала построена в соответствии требований ФГОС ДО:</w:t>
      </w:r>
      <w:r w:rsidRPr="00FB0813">
        <w:rPr>
          <w:rFonts w:ascii="Times New Roman" w:hAnsi="Times New Roman"/>
          <w:color w:val="000000"/>
          <w:sz w:val="24"/>
          <w:szCs w:val="24"/>
        </w:rPr>
        <w:t xml:space="preserve"> содержательно-насыщенная, трансформируемая, полифункциональная, вариативная, доступная для дошкольников.</w:t>
      </w:r>
    </w:p>
    <w:p w:rsidR="00F0686A" w:rsidRDefault="00F0686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F0686A" w:rsidRPr="00131D05" w:rsidRDefault="00F0686A" w:rsidP="00131D0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31D05">
        <w:rPr>
          <w:rFonts w:ascii="Times New Roman" w:hAnsi="Times New Roman"/>
          <w:b/>
          <w:bCs/>
          <w:color w:val="000000"/>
          <w:sz w:val="28"/>
          <w:szCs w:val="28"/>
        </w:rPr>
        <w:t>Правила пользования музыкальным залом</w:t>
      </w:r>
    </w:p>
    <w:p w:rsidR="00F0686A" w:rsidRPr="00FB0813" w:rsidRDefault="00F0686A" w:rsidP="00C73B41">
      <w:pPr>
        <w:spacing w:before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0813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FB0813">
        <w:rPr>
          <w:rFonts w:ascii="Times New Roman" w:hAnsi="Times New Roman"/>
          <w:color w:val="000000"/>
          <w:sz w:val="24"/>
          <w:szCs w:val="24"/>
        </w:rPr>
        <w:t>Музыкальный зал функционирует согласно расписанию занятий и циклограмм работы музыкальных руководителей в течение учебного года.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0813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FB0813">
        <w:rPr>
          <w:rFonts w:ascii="Times New Roman" w:hAnsi="Times New Roman"/>
          <w:color w:val="000000"/>
          <w:sz w:val="24"/>
          <w:szCs w:val="24"/>
        </w:rPr>
        <w:t>В зале поддерживается необходимый температурный режим. Проводится систематическое проветривание, кварцевание, влажная уборка.</w:t>
      </w:r>
    </w:p>
    <w:p w:rsidR="00F0686A" w:rsidRPr="00FB0813" w:rsidRDefault="00F0686A" w:rsidP="001069B5">
      <w:pPr>
        <w:spacing w:before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0813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FB0813">
        <w:rPr>
          <w:rFonts w:ascii="Times New Roman" w:hAnsi="Times New Roman"/>
          <w:color w:val="000000"/>
          <w:sz w:val="24"/>
          <w:szCs w:val="24"/>
        </w:rPr>
        <w:t>Воспитанники ДОУ находятся в музыкальном зале во время занятий, индивидуальной работы, мероприятий только в присутствии музыкального руководителя или воспитателя.</w:t>
      </w:r>
    </w:p>
    <w:p w:rsidR="00F0686A" w:rsidRDefault="00F0686A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F0686A" w:rsidRDefault="00F0686A" w:rsidP="00131D05">
      <w:pPr>
        <w:pStyle w:val="a4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Оборудование музыкального зала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5"/>
        <w:gridCol w:w="4443"/>
        <w:gridCol w:w="1808"/>
        <w:gridCol w:w="3088"/>
      </w:tblGrid>
      <w:tr w:rsidR="00F0686A" w:rsidRPr="00936EB6" w:rsidTr="002911BF">
        <w:trPr>
          <w:trHeight w:val="346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443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</w:t>
            </w: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br/>
              <w:t>шт.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Инвентаризационный номер</w:t>
            </w:r>
          </w:p>
        </w:tc>
      </w:tr>
      <w:tr w:rsidR="00F0686A" w:rsidRPr="00936EB6" w:rsidTr="002911BF">
        <w:trPr>
          <w:trHeight w:val="904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443" w:type="dxa"/>
          </w:tcPr>
          <w:p w:rsidR="00F0686A" w:rsidRPr="00095A27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Музыкальный инструмент для взрослых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</w:t>
            </w: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пианино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Casio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00009140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Музыкальный центр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Л.З.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Музыкальный проигрыватель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00018677</w:t>
            </w:r>
          </w:p>
        </w:tc>
      </w:tr>
      <w:tr w:rsidR="00F0686A" w:rsidRPr="00936EB6" w:rsidTr="002911BF">
        <w:trPr>
          <w:trHeight w:val="577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Ноутбук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00018813</w:t>
            </w:r>
          </w:p>
        </w:tc>
      </w:tr>
      <w:tr w:rsidR="00F0686A" w:rsidRPr="00936EB6" w:rsidTr="002911BF">
        <w:trPr>
          <w:trHeight w:val="481"/>
        </w:trPr>
        <w:tc>
          <w:tcPr>
            <w:tcW w:w="575" w:type="dxa"/>
            <w:vMerge w:val="restart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Шторы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для сцены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00014222</w:t>
            </w:r>
          </w:p>
        </w:tc>
      </w:tr>
      <w:tr w:rsidR="00F0686A" w:rsidRPr="00936EB6" w:rsidTr="002911BF">
        <w:trPr>
          <w:trHeight w:val="654"/>
        </w:trPr>
        <w:tc>
          <w:tcPr>
            <w:tcW w:w="575" w:type="dxa"/>
            <w:vMerge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Шторы </w:t>
            </w:r>
          </w:p>
        </w:tc>
        <w:tc>
          <w:tcPr>
            <w:tcW w:w="1808" w:type="dxa"/>
            <w:vAlign w:val="center"/>
          </w:tcPr>
          <w:p w:rsidR="00F0686A" w:rsidRDefault="00F0686A" w:rsidP="002911BF">
            <w:pPr>
              <w:spacing w:before="24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00014221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Тумбочка (серая)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Стол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577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Стулья (взрослые)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Стулья (детские)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Зеркало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577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Ковровое покрытие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6/4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00006236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12.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Проектор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00018970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Тумбочка (бежевая)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577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Железный стеллаж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00000923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Шкаф (со стеклянными вставками)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00000938</w:t>
            </w:r>
          </w:p>
        </w:tc>
      </w:tr>
      <w:tr w:rsidR="00F0686A" w:rsidRPr="00936EB6" w:rsidTr="002911BF">
        <w:trPr>
          <w:trHeight w:val="577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Шкаф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00001008</w:t>
            </w:r>
          </w:p>
        </w:tc>
      </w:tr>
      <w:tr w:rsidR="00F0686A" w:rsidRPr="00936EB6" w:rsidTr="002911BF">
        <w:trPr>
          <w:trHeight w:val="558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Шкаф-купе</w:t>
            </w: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(для костюмов)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686A" w:rsidRPr="00936EB6" w:rsidTr="002911BF">
        <w:trPr>
          <w:trHeight w:val="673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Удлиннитель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0686A" w:rsidRPr="00936EB6" w:rsidTr="002911BF">
        <w:trPr>
          <w:trHeight w:val="486"/>
        </w:trPr>
        <w:tc>
          <w:tcPr>
            <w:tcW w:w="575" w:type="dxa"/>
            <w:vAlign w:val="center"/>
          </w:tcPr>
          <w:p w:rsidR="00F0686A" w:rsidRPr="00936EB6" w:rsidRDefault="00F0686A" w:rsidP="002911BF">
            <w:pPr>
              <w:spacing w:before="24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4443" w:type="dxa"/>
          </w:tcPr>
          <w:p w:rsidR="00F0686A" w:rsidRPr="00936EB6" w:rsidRDefault="00F0686A" w:rsidP="002911BF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Кулер</w:t>
            </w:r>
          </w:p>
        </w:tc>
        <w:tc>
          <w:tcPr>
            <w:tcW w:w="180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:rsidR="00F0686A" w:rsidRPr="00936EB6" w:rsidRDefault="00F0686A" w:rsidP="002911BF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00018700</w:t>
            </w:r>
          </w:p>
        </w:tc>
      </w:tr>
    </w:tbl>
    <w:p w:rsidR="00F0686A" w:rsidRPr="00FB0813" w:rsidRDefault="00F0686A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F0686A" w:rsidRPr="00FB0813" w:rsidRDefault="00F0686A" w:rsidP="00FB0813">
      <w:pPr>
        <w:pStyle w:val="a4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Учебно-методическая литература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9208"/>
      </w:tblGrid>
      <w:tr w:rsidR="00F0686A" w:rsidRPr="006B0152" w:rsidTr="006B0152">
        <w:trPr>
          <w:trHeight w:val="510"/>
        </w:trPr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0" w:name="_Hlk35548493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воспитания и обучения в детском саду/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 ред. М. А. Васил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ьевой, В. В. Гербовой, Т. С. Комаровой. – 3-е изд., испр. и доп. – М.: Мозаика-Синтез, 2005. – 208 с.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Бекина С.И. Музыка и движение. –М.: Просвещение, 1983.-208,нот </w:t>
            </w:r>
          </w:p>
        </w:tc>
      </w:tr>
      <w:tr w:rsidR="00F0686A" w:rsidRPr="006B0152" w:rsidTr="006C1FE1">
        <w:trPr>
          <w:trHeight w:val="767"/>
        </w:trPr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9208" w:type="dxa"/>
            <w:vAlign w:val="center"/>
          </w:tcPr>
          <w:p w:rsidR="00F0686A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Е.П.Иова. Утренняя гимнастика под музыку.- М.: Просвещение,1984. – 176 с., нот</w:t>
            </w:r>
          </w:p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686A" w:rsidRPr="006B0152" w:rsidTr="006C1FE1">
        <w:trPr>
          <w:trHeight w:val="636"/>
        </w:trPr>
        <w:tc>
          <w:tcPr>
            <w:tcW w:w="568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9208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Л.С.Фурмина.Развлечения в детском саду.М.: Просвещение, 1975, 243 с.</w:t>
            </w:r>
          </w:p>
        </w:tc>
      </w:tr>
      <w:tr w:rsidR="00F0686A" w:rsidRPr="006B0152" w:rsidTr="006C1FE1">
        <w:trPr>
          <w:trHeight w:val="617"/>
        </w:trPr>
        <w:tc>
          <w:tcPr>
            <w:tcW w:w="568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08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686A" w:rsidRPr="006B0152" w:rsidTr="006B0152">
        <w:trPr>
          <w:trHeight w:val="580"/>
        </w:trPr>
        <w:tc>
          <w:tcPr>
            <w:tcW w:w="568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08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bookmarkEnd w:id="0"/>
    </w:tbl>
    <w:p w:rsidR="00F0686A" w:rsidRDefault="00F0686A" w:rsidP="00FB0813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F0686A" w:rsidRDefault="00F0686A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1E5037" w:rsidRDefault="001E5037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1E5037" w:rsidRDefault="001E5037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1E5037" w:rsidRDefault="001E5037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1E5037" w:rsidRDefault="001E5037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F0686A" w:rsidRDefault="00F0686A" w:rsidP="002A4D3B">
      <w:pPr>
        <w:pStyle w:val="a4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Нотные сборники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9208"/>
      </w:tblGrid>
      <w:tr w:rsidR="00F0686A" w:rsidRPr="006B0152" w:rsidTr="006B0152">
        <w:trPr>
          <w:trHeight w:val="510"/>
        </w:trPr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1" w:name="_Hlk35548848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Кояш көлә/авт.-сост. Н. Лутфуллина. – К.: ГранДан, 1998. – 41с.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F22A7F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Эйлэн-бэйлэн. Ибрагимова З.Г.Музыка на татарском языке для детей 5-6 лет.Казань., ТКИ, 2016,199 с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9208" w:type="dxa"/>
            <w:vAlign w:val="center"/>
          </w:tcPr>
          <w:p w:rsidR="00F0686A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Эйлэн-бэйлэн. Ибрагимова З.Г.Музыка на татарском языке для детей 4-5 лет.Казань., ТКИ, 2017,207 с</w:t>
            </w:r>
          </w:p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Н.Яхина.Кэккукле алан.Песни для детей.-Казань, “Ихлас” изд., 2013, 40 с.</w:t>
            </w:r>
          </w:p>
        </w:tc>
      </w:tr>
      <w:bookmarkEnd w:id="1"/>
    </w:tbl>
    <w:p w:rsidR="00F0686A" w:rsidRDefault="00F0686A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F0686A" w:rsidRDefault="00F0686A" w:rsidP="00F35DA0">
      <w:pPr>
        <w:pStyle w:val="a4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Демонстрационные материалы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9208"/>
      </w:tblGrid>
      <w:tr w:rsidR="00F0686A" w:rsidRPr="006B0152" w:rsidTr="006B0152">
        <w:trPr>
          <w:trHeight w:val="510"/>
        </w:trPr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Карточки с изображением музыкальных инструментов - 2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BD62A9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Портреты композиторов- распечатанные</w:t>
            </w:r>
          </w:p>
        </w:tc>
      </w:tr>
      <w:tr w:rsidR="00F0686A" w:rsidRPr="006B0152" w:rsidTr="006B0152">
        <w:tc>
          <w:tcPr>
            <w:tcW w:w="56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9208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F0686A" w:rsidRDefault="00F0686A" w:rsidP="00F35DA0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F0686A" w:rsidRDefault="00F0686A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br w:type="page"/>
      </w:r>
    </w:p>
    <w:p w:rsidR="00F0686A" w:rsidRDefault="00F0686A" w:rsidP="00F35DA0">
      <w:pPr>
        <w:pStyle w:val="a4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Документация музыкального руководителя</w:t>
      </w:r>
    </w:p>
    <w:p w:rsidR="00F0686A" w:rsidRDefault="00F0686A" w:rsidP="00F35DA0">
      <w:pPr>
        <w:spacing w:before="240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Документация муз. руководителя Терентьевой Ю. Х.</w:t>
      </w:r>
    </w:p>
    <w:p w:rsidR="00F0686A" w:rsidRDefault="00F0686A" w:rsidP="00F35DA0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Документация муз. руководителя</w:t>
      </w:r>
    </w:p>
    <w:p w:rsidR="00F0686A" w:rsidRDefault="00F0686A" w:rsidP="00F35DA0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Годовой план</w:t>
      </w:r>
    </w:p>
    <w:p w:rsidR="00F0686A" w:rsidRDefault="00F0686A" w:rsidP="00F35DA0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Рабочая программа</w:t>
      </w:r>
    </w:p>
    <w:p w:rsidR="00F0686A" w:rsidRDefault="00F0686A" w:rsidP="00F35DA0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Индивидуальный план работы с детьми</w:t>
      </w:r>
    </w:p>
    <w:p w:rsidR="00F0686A" w:rsidRDefault="00F0686A" w:rsidP="00F35DA0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План развлечений </w:t>
      </w:r>
    </w:p>
    <w:p w:rsidR="00F0686A" w:rsidRPr="00DC7565" w:rsidRDefault="00F0686A" w:rsidP="00F35DA0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Рабочая программа по кружку </w:t>
      </w:r>
      <w:r>
        <w:rPr>
          <w:rFonts w:ascii="Times New Roman" w:hAnsi="Times New Roman"/>
          <w:sz w:val="24"/>
          <w:szCs w:val="24"/>
          <w:lang w:eastAsia="ru-RU"/>
        </w:rPr>
        <w:t>«Вокал»</w:t>
      </w:r>
    </w:p>
    <w:p w:rsidR="00F0686A" w:rsidRDefault="00F0686A" w:rsidP="00DC7565">
      <w:pPr>
        <w:pStyle w:val="a4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Взаимодействие с воспитателем по татарскому языку </w:t>
      </w:r>
    </w:p>
    <w:p w:rsidR="00F0686A" w:rsidRDefault="00F0686A" w:rsidP="00DC7565">
      <w:pPr>
        <w:spacing w:before="240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Документация муз. руководителя Левановой Л. А.</w:t>
      </w:r>
    </w:p>
    <w:p w:rsidR="00F0686A" w:rsidRDefault="00F0686A" w:rsidP="00295A72">
      <w:pPr>
        <w:pStyle w:val="a4"/>
        <w:spacing w:before="240"/>
        <w:ind w:left="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     1.</w:t>
      </w:r>
      <w:r w:rsidRPr="00295A72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Документация муз. руководителя</w:t>
      </w:r>
    </w:p>
    <w:p w:rsidR="00F0686A" w:rsidRDefault="00F0686A" w:rsidP="00295A72">
      <w:pPr>
        <w:pStyle w:val="a4"/>
        <w:spacing w:before="240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2.    Годовой план</w:t>
      </w:r>
    </w:p>
    <w:p w:rsidR="00F0686A" w:rsidRDefault="00F0686A" w:rsidP="00295A72">
      <w:pPr>
        <w:pStyle w:val="a4"/>
        <w:spacing w:before="240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    Рабочая программа</w:t>
      </w:r>
    </w:p>
    <w:p w:rsidR="00F0686A" w:rsidRDefault="00F0686A" w:rsidP="00295A72">
      <w:pPr>
        <w:pStyle w:val="a4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Индивидуальный план работы с детьми</w:t>
      </w:r>
    </w:p>
    <w:p w:rsidR="00F0686A" w:rsidRDefault="00F0686A" w:rsidP="00295A72">
      <w:pPr>
        <w:pStyle w:val="a4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План развлечений </w:t>
      </w:r>
    </w:p>
    <w:p w:rsidR="00F0686A" w:rsidRPr="00DC7565" w:rsidRDefault="00F0686A" w:rsidP="00295A72">
      <w:pPr>
        <w:pStyle w:val="a4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Рабочая программа по кружку </w:t>
      </w:r>
      <w:r>
        <w:rPr>
          <w:rFonts w:ascii="Times New Roman" w:hAnsi="Times New Roman"/>
          <w:sz w:val="24"/>
          <w:szCs w:val="24"/>
          <w:lang w:eastAsia="ru-RU"/>
        </w:rPr>
        <w:t>«Топотушки»</w:t>
      </w:r>
    </w:p>
    <w:p w:rsidR="00F0686A" w:rsidRDefault="00F0686A" w:rsidP="00295A72">
      <w:pPr>
        <w:pStyle w:val="a4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Взаимодействие с воспитателем по татарскому языку </w:t>
      </w:r>
    </w:p>
    <w:p w:rsidR="00F0686A" w:rsidRPr="00295A72" w:rsidRDefault="00F0686A" w:rsidP="00DC7565">
      <w:pPr>
        <w:spacing w:before="240"/>
        <w:rPr>
          <w:rFonts w:ascii="Times New Roman" w:hAnsi="Times New Roman"/>
          <w:bCs/>
          <w:sz w:val="24"/>
          <w:szCs w:val="24"/>
          <w:lang w:val="tt-RU" w:eastAsia="ru-RU"/>
        </w:rPr>
      </w:pPr>
    </w:p>
    <w:p w:rsidR="00F0686A" w:rsidRPr="00DC7565" w:rsidRDefault="00F0686A" w:rsidP="00DC7565">
      <w:pPr>
        <w:spacing w:before="240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Общая документация:</w:t>
      </w:r>
    </w:p>
    <w:p w:rsidR="00F0686A" w:rsidRDefault="00F0686A" w:rsidP="00DC7565">
      <w:pPr>
        <w:pStyle w:val="a4"/>
        <w:numPr>
          <w:ilvl w:val="0"/>
          <w:numId w:val="5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 w:rsidRPr="00DC7565">
        <w:rPr>
          <w:rFonts w:ascii="Times New Roman" w:hAnsi="Times New Roman"/>
          <w:sz w:val="24"/>
          <w:szCs w:val="24"/>
          <w:lang w:val="tt-RU" w:eastAsia="ru-RU"/>
        </w:rPr>
        <w:t>Папка с переписью содержимого костюмерной</w:t>
      </w:r>
    </w:p>
    <w:p w:rsidR="00F0686A" w:rsidRDefault="00F0686A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1E5037" w:rsidRDefault="001E5037">
      <w:pPr>
        <w:rPr>
          <w:rFonts w:ascii="Times New Roman" w:hAnsi="Times New Roman"/>
          <w:sz w:val="24"/>
          <w:szCs w:val="24"/>
          <w:lang w:val="tt-RU" w:eastAsia="ru-RU"/>
        </w:rPr>
      </w:pPr>
    </w:p>
    <w:p w:rsidR="00F0686A" w:rsidRDefault="00F0686A" w:rsidP="00DC7565">
      <w:pPr>
        <w:pStyle w:val="a4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Музыкальные инструменты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7230"/>
        <w:gridCol w:w="2120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2" w:name="_Hlk35551228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Барабан деревянный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bookmarkEnd w:id="2"/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Бубен светящийся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Бубен круглый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Бубен металлический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Дудочки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Колокольчики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Кастоньеты цветные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Ксилофон 12 тонов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Ксилофон 8 тонов 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Ксилофоны 15 тонов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Ксилофон металлический 12 тонов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Маракасы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Металофон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Часики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Палочки для ксилофона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Палочки для барабанов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Палочки красные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Трещётки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Треугольник маленький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Треуголник средний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Треугольник большой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Шумелки самодельные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Шумелка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Божья коровка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23.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Шумелка барабан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F0686A" w:rsidRDefault="00F0686A" w:rsidP="00DC7565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F0686A" w:rsidRDefault="00F0686A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br w:type="page"/>
      </w:r>
    </w:p>
    <w:p w:rsidR="00F0686A" w:rsidRDefault="00F0686A" w:rsidP="007E6AD4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7E6AD4">
        <w:rPr>
          <w:rFonts w:ascii="Times New Roman" w:hAnsi="Times New Roman"/>
          <w:b/>
          <w:bCs/>
          <w:sz w:val="28"/>
          <w:szCs w:val="28"/>
          <w:lang w:val="tt-RU" w:eastAsia="ru-RU"/>
        </w:rPr>
        <w:t>Атрибуты для музыкально-ритмических движений и игр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7230"/>
        <w:gridCol w:w="2120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Ленточки на палках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Веточки с жёлтыми листьями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Ведра детские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Гитара бутафорская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Цифры для жюри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Бумажные пчелки на палец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Бумажные ромашки  белые браслет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Сундучок серебрянный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Замок бумажный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Морковки плюш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Свечи электрические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Грибочки плюш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Корзинки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Короб плетёный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Ключики бумажные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Конфета большая бутафорская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Чемоданчик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Полотна на палках (голубые и розовые)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Балалайки картонные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Мечи серебр. детские картонные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Каравай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Сердечки плюшевые на руку красные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F0686A" w:rsidRPr="00366971" w:rsidRDefault="00F0686A" w:rsidP="00366971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366971"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Музыкально-дидактические игры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7230"/>
        <w:gridCol w:w="2120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Игрушка из дерева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Гусенница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Музыкальная шкатулка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F0686A" w:rsidRDefault="00F0686A" w:rsidP="00366971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7E6AD4">
        <w:rPr>
          <w:rFonts w:ascii="Times New Roman" w:hAnsi="Times New Roman"/>
          <w:b/>
          <w:bCs/>
          <w:sz w:val="28"/>
          <w:szCs w:val="28"/>
          <w:lang w:val="tt-RU" w:eastAsia="ru-RU"/>
        </w:rPr>
        <w:t>Оборудование для музыкальных игр-драмматизаций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5"/>
        <w:gridCol w:w="7200"/>
        <w:gridCol w:w="2111"/>
      </w:tblGrid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3" w:name="_Hlk35552473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Маски крокодил 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bookmarkEnd w:id="3"/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Маски попугай 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Маски лягушек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E656A7">
        <w:trPr>
          <w:trHeight w:val="505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Маски аисты 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Бумажные маски козлят 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Бумажные цифры двойки 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Маски бумажные грибы 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Маски бумажные набор «Волк и семеро козлят»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Маски бумажные набор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Колобок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Репка (объёмная)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Белочка (би-ба-бо)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505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Медвежонок (би-ба-бо)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Жираф (би-ба-бо)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486"/>
        </w:trPr>
        <w:tc>
          <w:tcPr>
            <w:tcW w:w="565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Колобок на палке (объёмный)</w:t>
            </w: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E656A7">
        <w:trPr>
          <w:trHeight w:val="817"/>
        </w:trPr>
        <w:tc>
          <w:tcPr>
            <w:tcW w:w="565" w:type="dxa"/>
            <w:vAlign w:val="center"/>
          </w:tcPr>
          <w:p w:rsidR="00F0686A" w:rsidRPr="006B0152" w:rsidRDefault="00F0686A" w:rsidP="00E656A7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F0686A" w:rsidRDefault="00F0686A" w:rsidP="00C01E4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C01E45">
        <w:rPr>
          <w:rFonts w:ascii="Times New Roman" w:hAnsi="Times New Roman"/>
          <w:b/>
          <w:bCs/>
          <w:sz w:val="28"/>
          <w:szCs w:val="28"/>
          <w:lang w:val="tt-RU" w:eastAsia="ru-RU"/>
        </w:rPr>
        <w:t>Перечень картотек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9356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356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356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нот для второй младшей группы «Песни, музыкальные игры, произведения для слушания, танцев и оркестра»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2.</w:t>
            </w:r>
          </w:p>
        </w:tc>
        <w:tc>
          <w:tcPr>
            <w:tcW w:w="9356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нот для средней группы «Песни, музыкальные игры, произведения для слушания, танцев и оркестра»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356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нот для старшей группы «Песни, музыкальные игры, произведения для слушания, танцев и оркестра»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9356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нот для подготовительной группы «Песни, музыкальные игры, произведения для слушания, танцев и оркестра»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9356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Картотека игр, упражнений и распевок для развития вокальных способностей у дошкольников</w:t>
            </w:r>
          </w:p>
        </w:tc>
      </w:tr>
    </w:tbl>
    <w:p w:rsidR="00F0686A" w:rsidRDefault="00F0686A" w:rsidP="00C01E4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C01E45">
        <w:rPr>
          <w:rFonts w:ascii="Times New Roman" w:hAnsi="Times New Roman"/>
          <w:b/>
          <w:bCs/>
          <w:sz w:val="28"/>
          <w:szCs w:val="28"/>
          <w:lang w:val="tt-RU" w:eastAsia="ru-RU"/>
        </w:rPr>
        <w:t>Игрушки</w:t>
      </w: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мягкие для театра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7230"/>
        <w:gridCol w:w="2120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295A72">
        <w:trPr>
          <w:trHeight w:val="598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лиса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505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Ежик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505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собака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542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заяц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295A72">
        <w:trPr>
          <w:trHeight w:val="542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петух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561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F0686A" w:rsidRPr="006B0152" w:rsidTr="00295A72">
        <w:trPr>
          <w:trHeight w:val="374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393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кенгуру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224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кошка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295A72">
        <w:trPr>
          <w:trHeight w:val="224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686A" w:rsidRPr="006B0152" w:rsidTr="00971A2E">
        <w:trPr>
          <w:trHeight w:val="598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Змея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971A2E">
        <w:trPr>
          <w:trHeight w:val="792"/>
        </w:trPr>
        <w:tc>
          <w:tcPr>
            <w:tcW w:w="567" w:type="dxa"/>
            <w:vAlign w:val="center"/>
          </w:tcPr>
          <w:p w:rsidR="00F0686A" w:rsidRDefault="00F0686A" w:rsidP="00971A2E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Лев на руку - бибабо</w:t>
            </w:r>
          </w:p>
        </w:tc>
        <w:tc>
          <w:tcPr>
            <w:tcW w:w="2120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1602E1">
        <w:trPr>
          <w:trHeight w:val="486"/>
        </w:trPr>
        <w:tc>
          <w:tcPr>
            <w:tcW w:w="567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корова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295A72">
        <w:trPr>
          <w:trHeight w:val="729"/>
        </w:trPr>
        <w:tc>
          <w:tcPr>
            <w:tcW w:w="567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цыпленок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295A72">
        <w:trPr>
          <w:trHeight w:val="430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Лошадки на палке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C112A2">
        <w:trPr>
          <w:trHeight w:val="523"/>
        </w:trPr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крокодил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971A2E">
        <w:trPr>
          <w:trHeight w:val="711"/>
        </w:trPr>
        <w:tc>
          <w:tcPr>
            <w:tcW w:w="567" w:type="dxa"/>
            <w:vAlign w:val="center"/>
          </w:tcPr>
          <w:p w:rsidR="00F0686A" w:rsidRDefault="00F0686A" w:rsidP="006B015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7230" w:type="dxa"/>
            <w:vAlign w:val="center"/>
          </w:tcPr>
          <w:p w:rsidR="00F0686A" w:rsidRDefault="00F0686A" w:rsidP="006B0152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радио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F0686A" w:rsidRDefault="00F0686A" w:rsidP="00C01E45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C01E45">
        <w:rPr>
          <w:rFonts w:ascii="Times New Roman" w:hAnsi="Times New Roman"/>
          <w:b/>
          <w:bCs/>
          <w:sz w:val="28"/>
          <w:szCs w:val="28"/>
          <w:lang w:val="tt-RU" w:eastAsia="ru-RU"/>
        </w:rPr>
        <w:t>Костюмы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7230"/>
        <w:gridCol w:w="2120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Гусарский костюм (мундир, брюки, шапка)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фартук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Машеньки (косынка, сарафан)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Тат. нар. костюм жен. (подъюбник, платье, калфак, жилет)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Тат. нар. костюм муж. (рубашка, штаны, жилет, тюбетейка)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Тат. нар. костюм зелёный муж. (жилет, рубаха, кушак)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Рус. нар. костюм жен. (белая рубашка, красный сарафан, кокошник)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Шапки чёрные с розовым цветочком муж.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Рус. нар. костюм муж. (белая рубаха, красные штаны, кушак)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Рус. нар. костюм красный жен. (сарафан, повязка на голову)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Рус. нар. костюм красный муж. (рубаха, штаны, кушак)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костюм жен. (голубое платье, зелёный жилет, зелёный калфак)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костюм жен. (красный калфак, красный жилет, белое платье)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костюм жен. (зелёный калфак, зелёный жилет, белое платье)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Татарское белое платье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Восточный костюм муж. (зелёный комзол, тюрбан золотой)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Рус. нар. костюм жен. (красный сарафан, белая рубашка, кокошник)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Рус. нар сарафан жен.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Рус. рубашка женская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Осени (платье, подъюбник, шляпа)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Меховой жилет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Павлина (боди, накидка, юбка, шапочка, хвост)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Гусеницы (комбинезон, лапки): розовые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зелёные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7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ободок Гусеницы (розовый и зелёный)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серые плащи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Робота (майка, штаны)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шапка Робота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футболки с пайетками: сиреневые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бежевые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Ромашки (платье двойное): сиреневые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бежевые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накидка Ёлочки (с мишурой)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белое платье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крылья + манжет Воробья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рубашка Солдата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накидки Снежинок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крылья Аиста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Шапки: капуста, свекла, морковь, картофель, огурец, горох, лук, малина, яблоко, кабачок, помидор, перец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Петуха (хвост, шапочка, накидка)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Дятла (накидка, шапка)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Курочки (платье, фартук, берет)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Умки (взрослый, средний)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накидки зелёные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Цветочка (платье зелёное, ободок)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Бабочки (крылья, боди): розовый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жёлтый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Гороха (штаны, майка, повязка)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Огурца (жилет, водолазка, шорты)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фрак Кузнечика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Лисы (шапка, кофта, платье, штаны)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крылья + усики Пчелы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крылья + глаза Мухи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фрак Пингвина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Дождинки (платье, накидка)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Совы (платье, манжет, маска)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 Цыплёнка (штаны, шапка, манжет)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Лунтика (штаны, кофта, шапка, перчатки белые)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Дюдюки (юбка, бантик, блуза)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красное платье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Тётушки-Непогодушки (шапка, юбка, накидка, нарукавники)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Петрушки (шапка, рубашка, штаны)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Солнышка (платье, вермишель)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Хоттабыча (борода, тюрбан, рубашка длинная)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Бабы-Яги (водолазка, юбка, меховой жилет,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Сорняка (футболка, юбка)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платье длинное бежевое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Бабы-Яги (юбка из мешка, рубаха белая)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Лесовика (брюки зелёные, рубашка зелёная, жилет меховой, борода)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медведя (шапка, перчатки, бабочка, кофта, жилет меховой)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Лисы (шапка, кофта, юбка, хвост)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Красной Шапочки (жилет, рубаха, юбка, шапочка)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Смешинки (юбка сиреневая и оранжевая, мажет, блуза)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военный костюм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Грача (накидка, шапка)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футболки Умка (детские): зелёные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фиолетовые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красные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жёлтые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5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5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футболки хоккейные Ак-Барс (взрослые)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юбки: оранжевые 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 xml:space="preserve">розовые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одежда взрослого Умка (штаны, халат, косынка)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Снегурочки голубой (пальто, шапка, варежки)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футболка Умка белые (взрослые)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Плеть Карабаса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Шляпа пугало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штаны зелёные прозрачные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штанишки белые (детские)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разноцветные юбки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моряцкие юбки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Шапка Скомороха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Кепка Барбоскиной Лизы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Шляпа широкая женская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Хоккейные чулки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Бейсболки: синие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желтые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красные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белые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1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5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4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Тюрбан Хоттабыча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Шапокляк (шляпа, манжетка, длинные черные перчатки, нарукавники белые)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рожки козы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шапка Барашка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пропеллер Карлсона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шапка Волка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седая борода бутафорская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платье Феи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костюм Деда Мороза синий (шапка, пальто, кушак, варежки, мешок)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костюм Деда Мороза красный (борода, парик, пальто, кушак, варежки, шапка)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Снегурочки серебряный (пальто, шапка, варежки)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Снеговика (комбинезон, накидка мягкая, шарф, варежки)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костюм Снегурочки детский (пальто, кокошник)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военный платок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военная футболка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пилотка солдатская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пилотка полицейская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пилотка со значком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галстук полицейский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берет матроса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воротник матроса (синий) </w:t>
            </w: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(чёрный)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  <w:t>3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берет синий с белым помпоном </w:t>
            </w:r>
            <w:bookmarkStart w:id="4" w:name="_GoBack"/>
            <w:bookmarkEnd w:id="4"/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</w:tr>
    </w:tbl>
    <w:p w:rsidR="00F0686A" w:rsidRDefault="00F0686A" w:rsidP="0069735D">
      <w:pPr>
        <w:pStyle w:val="a4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Атрибуты для оформления зала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7230"/>
        <w:gridCol w:w="2120"/>
      </w:tblGrid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Колокол с бантом подвесной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Диско-шар 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0686A" w:rsidRPr="006B0152" w:rsidTr="006B0152">
        <w:tc>
          <w:tcPr>
            <w:tcW w:w="567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3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eastAsia="ru-RU"/>
              </w:rPr>
              <w:t>Солнце</w:t>
            </w:r>
          </w:p>
        </w:tc>
        <w:tc>
          <w:tcPr>
            <w:tcW w:w="2120" w:type="dxa"/>
            <w:vAlign w:val="center"/>
          </w:tcPr>
          <w:p w:rsidR="00F0686A" w:rsidRPr="006B0152" w:rsidRDefault="00F0686A" w:rsidP="006B015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F0686A" w:rsidRDefault="00F0686A" w:rsidP="0047686A">
      <w:pPr>
        <w:spacing w:before="240" w:line="360" w:lineRule="auto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sectPr w:rsidR="00F0686A" w:rsidSect="008E3F54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D7F" w:rsidRDefault="00540D7F" w:rsidP="008E3F54">
      <w:pPr>
        <w:spacing w:after="0" w:line="240" w:lineRule="auto"/>
      </w:pPr>
      <w:r>
        <w:separator/>
      </w:r>
    </w:p>
  </w:endnote>
  <w:endnote w:type="continuationSeparator" w:id="1">
    <w:p w:rsidR="00540D7F" w:rsidRDefault="00540D7F" w:rsidP="008E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7" w:rsidRDefault="001E5037">
    <w:pPr>
      <w:pStyle w:val="a7"/>
      <w:jc w:val="right"/>
    </w:pPr>
    <w:fldSimple w:instr="PAGE   \* MERGEFORMAT">
      <w:r w:rsidR="00531392">
        <w:rPr>
          <w:noProof/>
        </w:rPr>
        <w:t>2</w:t>
      </w:r>
    </w:fldSimple>
  </w:p>
  <w:p w:rsidR="001E5037" w:rsidRDefault="001E50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D7F" w:rsidRDefault="00540D7F" w:rsidP="008E3F54">
      <w:pPr>
        <w:spacing w:after="0" w:line="240" w:lineRule="auto"/>
      </w:pPr>
      <w:r>
        <w:separator/>
      </w:r>
    </w:p>
  </w:footnote>
  <w:footnote w:type="continuationSeparator" w:id="1">
    <w:p w:rsidR="00540D7F" w:rsidRDefault="00540D7F" w:rsidP="008E3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CB0"/>
    <w:multiLevelType w:val="hybridMultilevel"/>
    <w:tmpl w:val="CF00DF8A"/>
    <w:lvl w:ilvl="0" w:tplc="0DCEE6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AB168E"/>
    <w:multiLevelType w:val="hybridMultilevel"/>
    <w:tmpl w:val="626428CE"/>
    <w:lvl w:ilvl="0" w:tplc="905806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F35248"/>
    <w:multiLevelType w:val="hybridMultilevel"/>
    <w:tmpl w:val="017A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BE6797"/>
    <w:multiLevelType w:val="hybridMultilevel"/>
    <w:tmpl w:val="86EC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4F716E5"/>
    <w:multiLevelType w:val="hybridMultilevel"/>
    <w:tmpl w:val="E73ECC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7B0D13"/>
    <w:multiLevelType w:val="hybridMultilevel"/>
    <w:tmpl w:val="F3E6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380"/>
    <w:rsid w:val="0005309A"/>
    <w:rsid w:val="00095A27"/>
    <w:rsid w:val="000F7C9D"/>
    <w:rsid w:val="001069B5"/>
    <w:rsid w:val="00131D05"/>
    <w:rsid w:val="00145530"/>
    <w:rsid w:val="001602E1"/>
    <w:rsid w:val="001E5037"/>
    <w:rsid w:val="00225E43"/>
    <w:rsid w:val="00226B04"/>
    <w:rsid w:val="002405E1"/>
    <w:rsid w:val="00242813"/>
    <w:rsid w:val="002911BF"/>
    <w:rsid w:val="00295225"/>
    <w:rsid w:val="00295A72"/>
    <w:rsid w:val="002A4D3B"/>
    <w:rsid w:val="00301380"/>
    <w:rsid w:val="00366971"/>
    <w:rsid w:val="003848BA"/>
    <w:rsid w:val="003D36CC"/>
    <w:rsid w:val="0047686A"/>
    <w:rsid w:val="004B0E13"/>
    <w:rsid w:val="00517D9B"/>
    <w:rsid w:val="00531392"/>
    <w:rsid w:val="00540D7F"/>
    <w:rsid w:val="0057308D"/>
    <w:rsid w:val="005B07F8"/>
    <w:rsid w:val="005D4E6C"/>
    <w:rsid w:val="0069735D"/>
    <w:rsid w:val="006B0152"/>
    <w:rsid w:val="006C1FE1"/>
    <w:rsid w:val="00710FF7"/>
    <w:rsid w:val="00717AA6"/>
    <w:rsid w:val="00771133"/>
    <w:rsid w:val="007C2E5A"/>
    <w:rsid w:val="007E6AD4"/>
    <w:rsid w:val="007F49BA"/>
    <w:rsid w:val="008E3F54"/>
    <w:rsid w:val="0091111B"/>
    <w:rsid w:val="00917810"/>
    <w:rsid w:val="00936EB6"/>
    <w:rsid w:val="009371A7"/>
    <w:rsid w:val="00971A2E"/>
    <w:rsid w:val="00A00491"/>
    <w:rsid w:val="00A65B01"/>
    <w:rsid w:val="00A975FE"/>
    <w:rsid w:val="00AE4DC4"/>
    <w:rsid w:val="00AF081C"/>
    <w:rsid w:val="00BD5682"/>
    <w:rsid w:val="00BD62A9"/>
    <w:rsid w:val="00C01E45"/>
    <w:rsid w:val="00C112A2"/>
    <w:rsid w:val="00C73B41"/>
    <w:rsid w:val="00CB65CA"/>
    <w:rsid w:val="00CF4C39"/>
    <w:rsid w:val="00D121F7"/>
    <w:rsid w:val="00D528BD"/>
    <w:rsid w:val="00DB299B"/>
    <w:rsid w:val="00DC7565"/>
    <w:rsid w:val="00E656A7"/>
    <w:rsid w:val="00E75B0F"/>
    <w:rsid w:val="00EB4C5F"/>
    <w:rsid w:val="00F0686A"/>
    <w:rsid w:val="00F22A7F"/>
    <w:rsid w:val="00F35DA0"/>
    <w:rsid w:val="00F72EF2"/>
    <w:rsid w:val="00F970B3"/>
    <w:rsid w:val="00FB0813"/>
    <w:rsid w:val="00FB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4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111B"/>
    <w:rPr>
      <w:lang w:eastAsia="en-US"/>
    </w:rPr>
  </w:style>
  <w:style w:type="paragraph" w:styleId="a4">
    <w:name w:val="List Paragraph"/>
    <w:basedOn w:val="a"/>
    <w:uiPriority w:val="99"/>
    <w:qFormat/>
    <w:rsid w:val="008E3F54"/>
    <w:pPr>
      <w:ind w:left="720"/>
      <w:contextualSpacing/>
    </w:pPr>
  </w:style>
  <w:style w:type="paragraph" w:styleId="a5">
    <w:name w:val="header"/>
    <w:basedOn w:val="a"/>
    <w:link w:val="a6"/>
    <w:uiPriority w:val="99"/>
    <w:rsid w:val="008E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E3F54"/>
    <w:rPr>
      <w:rFonts w:cs="Times New Roman"/>
    </w:rPr>
  </w:style>
  <w:style w:type="paragraph" w:styleId="a7">
    <w:name w:val="footer"/>
    <w:basedOn w:val="a"/>
    <w:link w:val="a8"/>
    <w:uiPriority w:val="99"/>
    <w:rsid w:val="008E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E3F54"/>
    <w:rPr>
      <w:rFonts w:cs="Times New Roman"/>
    </w:rPr>
  </w:style>
  <w:style w:type="character" w:styleId="a9">
    <w:name w:val="Hyperlink"/>
    <w:basedOn w:val="a0"/>
    <w:uiPriority w:val="99"/>
    <w:rsid w:val="0057308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57308D"/>
    <w:rPr>
      <w:rFonts w:cs="Times New Roman"/>
      <w:color w:val="605E5C"/>
      <w:shd w:val="clear" w:color="auto" w:fill="E1DFDD"/>
    </w:rPr>
  </w:style>
  <w:style w:type="character" w:customStyle="1" w:styleId="fontstyle01">
    <w:name w:val="fontstyle01"/>
    <w:basedOn w:val="a0"/>
    <w:uiPriority w:val="99"/>
    <w:rsid w:val="00D528BD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11">
    <w:name w:val="fontstyle11"/>
    <w:basedOn w:val="a0"/>
    <w:uiPriority w:val="99"/>
    <w:rsid w:val="00D528BD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D528BD"/>
    <w:rPr>
      <w:rFonts w:ascii="Symbol" w:hAnsi="Symbol" w:cs="Times New Roman"/>
      <w:color w:val="000000"/>
      <w:sz w:val="28"/>
      <w:szCs w:val="28"/>
    </w:rPr>
  </w:style>
  <w:style w:type="table" w:styleId="aa">
    <w:name w:val="Table Grid"/>
    <w:basedOn w:val="a1"/>
    <w:uiPriority w:val="99"/>
    <w:rsid w:val="00131D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du.tatar.ru/nsav/page215696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2309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на                                                                           Утверждено Заведующим </vt:lpstr>
    </vt:vector>
  </TitlesOfParts>
  <Company>MultiDVD Team</Company>
  <LinksUpToDate>false</LinksUpToDate>
  <CharactersWithSpaces>15445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на                                                                           Утверждено Заведующим</dc:title>
  <dc:creator>Юлия Терентьева</dc:creator>
  <cp:lastModifiedBy>User</cp:lastModifiedBy>
  <cp:revision>2</cp:revision>
  <cp:lastPrinted>2020-03-24T08:49:00Z</cp:lastPrinted>
  <dcterms:created xsi:type="dcterms:W3CDTF">2020-03-24T08:54:00Z</dcterms:created>
  <dcterms:modified xsi:type="dcterms:W3CDTF">2020-03-24T08:54:00Z</dcterms:modified>
</cp:coreProperties>
</file>